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682FC" w14:textId="77777777" w:rsidR="00446FAE" w:rsidRDefault="00446FAE" w:rsidP="00640D01">
      <w:pPr>
        <w:tabs>
          <w:tab w:val="left" w:pos="1134"/>
        </w:tabs>
        <w:rPr>
          <w:b/>
          <w:sz w:val="40"/>
          <w:szCs w:val="40"/>
        </w:rPr>
      </w:pPr>
    </w:p>
    <w:p w14:paraId="691BECD0" w14:textId="77777777" w:rsidR="00446FAE" w:rsidRDefault="00446FAE">
      <w:pPr>
        <w:rPr>
          <w:b/>
          <w:sz w:val="40"/>
          <w:szCs w:val="40"/>
        </w:rPr>
      </w:pPr>
    </w:p>
    <w:p w14:paraId="6F58DDA6" w14:textId="77777777" w:rsidR="00446FAE" w:rsidRDefault="00446FAE">
      <w:pPr>
        <w:rPr>
          <w:b/>
          <w:sz w:val="40"/>
          <w:szCs w:val="40"/>
        </w:rPr>
      </w:pPr>
    </w:p>
    <w:p w14:paraId="3F3C0D56" w14:textId="77777777" w:rsidR="00446FAE" w:rsidRDefault="00B034A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Evaluación del Proceso de Enseñanza y Aprendizaje </w:t>
      </w:r>
    </w:p>
    <w:p w14:paraId="7DD86299" w14:textId="77777777" w:rsidR="00446FAE" w:rsidRDefault="00B034AF">
      <w:r>
        <w:rPr>
          <w:noProof/>
        </w:rPr>
        <w:drawing>
          <wp:anchor distT="0" distB="0" distL="0" distR="0" simplePos="0" relativeHeight="251658240" behindDoc="1" locked="0" layoutInCell="1" hidden="0" allowOverlap="1" wp14:anchorId="099FBFEB" wp14:editId="50925770">
            <wp:simplePos x="0" y="0"/>
            <wp:positionH relativeFrom="column">
              <wp:posOffset>-1079862</wp:posOffset>
            </wp:positionH>
            <wp:positionV relativeFrom="paragraph">
              <wp:posOffset>228781</wp:posOffset>
            </wp:positionV>
            <wp:extent cx="7850777" cy="5288710"/>
            <wp:effectExtent l="0" t="0" r="0" b="0"/>
            <wp:wrapNone/>
            <wp:docPr id="2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0777" cy="528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4B76EC" w14:textId="77777777" w:rsidR="00446FAE" w:rsidRDefault="00446FAE"/>
    <w:p w14:paraId="771E38F0" w14:textId="77777777" w:rsidR="00446FAE" w:rsidRDefault="00446FAE"/>
    <w:p w14:paraId="5D7B3D1B" w14:textId="77777777" w:rsidR="00446FAE" w:rsidRDefault="00446FAE"/>
    <w:p w14:paraId="5BE420A1" w14:textId="77777777" w:rsidR="00446FAE" w:rsidRDefault="00446FAE"/>
    <w:p w14:paraId="59C4A8F0" w14:textId="77777777" w:rsidR="00446FAE" w:rsidRDefault="00446FAE"/>
    <w:p w14:paraId="6891E0F7" w14:textId="77777777" w:rsidR="00446FAE" w:rsidRDefault="00446FAE"/>
    <w:p w14:paraId="3F706582" w14:textId="77777777" w:rsidR="00446FAE" w:rsidRDefault="00B034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9313EF4" wp14:editId="1148D343">
                <wp:simplePos x="0" y="0"/>
                <wp:positionH relativeFrom="column">
                  <wp:posOffset>-469899</wp:posOffset>
                </wp:positionH>
                <wp:positionV relativeFrom="paragraph">
                  <wp:posOffset>185420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54D945" w14:textId="5C4DF5D9" w:rsidR="00446FAE" w:rsidRDefault="00B034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96"/>
                              </w:rPr>
                              <w:t>2</w:t>
                            </w:r>
                            <w:r w:rsidR="00C75BA6">
                              <w:rPr>
                                <w:b/>
                                <w:color w:val="000000"/>
                                <w:sz w:val="9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z w:val="96"/>
                              </w:rPr>
                              <w:t>/</w:t>
                            </w:r>
                            <w:r w:rsidR="00535B32">
                              <w:rPr>
                                <w:b/>
                                <w:color w:val="000000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13EF4" id="Rectángulo 218" o:spid="_x0000_s1026" style="position:absolute;margin-left:-37pt;margin-top:14.6pt;width:186.6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" filled="f" stroked="f">
                <v:textbox inset="2.53958mm,1.2694mm,2.53958mm,1.2694mm">
                  <w:txbxContent>
                    <w:p w14:paraId="0354D945" w14:textId="5C4DF5D9" w:rsidR="00446FAE" w:rsidRDefault="00B034AF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96"/>
                        </w:rPr>
                        <w:t>2</w:t>
                      </w:r>
                      <w:r w:rsidR="00C75BA6">
                        <w:rPr>
                          <w:b/>
                          <w:color w:val="000000"/>
                          <w:sz w:val="96"/>
                        </w:rPr>
                        <w:t>5</w:t>
                      </w:r>
                      <w:r>
                        <w:rPr>
                          <w:b/>
                          <w:color w:val="000000"/>
                          <w:sz w:val="96"/>
                        </w:rPr>
                        <w:t>/</w:t>
                      </w:r>
                      <w:r w:rsidR="00535B32">
                        <w:rPr>
                          <w:b/>
                          <w:color w:val="000000"/>
                          <w:sz w:val="9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5F2F6C7" w14:textId="77777777" w:rsidR="00446FAE" w:rsidRDefault="00446FAE"/>
    <w:p w14:paraId="64F2263A" w14:textId="77777777" w:rsidR="00446FAE" w:rsidRDefault="00446FAE"/>
    <w:p w14:paraId="38B17B87" w14:textId="77777777" w:rsidR="00446FAE" w:rsidRDefault="00446FAE"/>
    <w:p w14:paraId="0BDCB892" w14:textId="77777777" w:rsidR="00446FAE" w:rsidRDefault="00446FAE"/>
    <w:p w14:paraId="2DA17A4E" w14:textId="77777777" w:rsidR="00446FAE" w:rsidRDefault="00446FAE"/>
    <w:p w14:paraId="26DDBDD5" w14:textId="77777777" w:rsidR="00446FAE" w:rsidRDefault="00446FAE"/>
    <w:p w14:paraId="23C85066" w14:textId="77777777" w:rsidR="00446FAE" w:rsidRDefault="00446FAE"/>
    <w:p w14:paraId="56C11F7C" w14:textId="77777777" w:rsidR="00446FAE" w:rsidRDefault="00446FAE"/>
    <w:p w14:paraId="49E1CE5C" w14:textId="77777777" w:rsidR="00446FAE" w:rsidRDefault="00446FAE"/>
    <w:p w14:paraId="76B671FD" w14:textId="77777777" w:rsidR="00446FAE" w:rsidRDefault="00446FAE"/>
    <w:p w14:paraId="503FFD8E" w14:textId="77777777" w:rsidR="00446FAE" w:rsidRDefault="00446FAE"/>
    <w:p w14:paraId="41EF1A29" w14:textId="77777777" w:rsidR="00446FAE" w:rsidRDefault="00446FAE"/>
    <w:p w14:paraId="0CCB6E1D" w14:textId="77777777" w:rsidR="00446FAE" w:rsidRDefault="00446FAE">
      <w:pPr>
        <w:jc w:val="center"/>
      </w:pPr>
    </w:p>
    <w:p w14:paraId="734C127E" w14:textId="77777777" w:rsidR="00446FAE" w:rsidRDefault="00446FAE">
      <w:pPr>
        <w:jc w:val="center"/>
      </w:pPr>
    </w:p>
    <w:p w14:paraId="486E624F" w14:textId="77777777" w:rsidR="00446FAE" w:rsidRDefault="00446FAE">
      <w:pPr>
        <w:jc w:val="center"/>
      </w:pPr>
    </w:p>
    <w:p w14:paraId="4DBE5853" w14:textId="77777777" w:rsidR="00446FAE" w:rsidRDefault="00446FAE">
      <w:pPr>
        <w:jc w:val="center"/>
      </w:pPr>
    </w:p>
    <w:p w14:paraId="1A4F4A03" w14:textId="77777777" w:rsidR="00446FAE" w:rsidRDefault="00446FAE">
      <w:pPr>
        <w:spacing w:after="0"/>
        <w:jc w:val="center"/>
        <w:rPr>
          <w:b/>
          <w:sz w:val="40"/>
          <w:szCs w:val="40"/>
        </w:rPr>
      </w:pPr>
    </w:p>
    <w:p w14:paraId="6ED7111B" w14:textId="77777777" w:rsidR="00446FAE" w:rsidRDefault="00B034AF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Evaluación del Proceso de Enseñanza y Aprendizaje </w:t>
      </w:r>
    </w:p>
    <w:p w14:paraId="4BB8259B" w14:textId="0AEB014B" w:rsidR="00446FAE" w:rsidRDefault="00B034AF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Semestre 202</w:t>
      </w:r>
      <w:r w:rsidR="00C75BA6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-</w:t>
      </w:r>
      <w:r w:rsidR="00535B32">
        <w:rPr>
          <w:b/>
          <w:sz w:val="40"/>
          <w:szCs w:val="40"/>
        </w:rPr>
        <w:t>1</w:t>
      </w:r>
    </w:p>
    <w:p w14:paraId="72877B41" w14:textId="77777777" w:rsidR="00446FAE" w:rsidRDefault="00446FAE">
      <w:pPr>
        <w:jc w:val="center"/>
      </w:pPr>
    </w:p>
    <w:p w14:paraId="5290658C" w14:textId="77777777" w:rsidR="00446FAE" w:rsidRDefault="00B034AF">
      <w:pPr>
        <w:spacing w:line="60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 evaluación tiene como propósito determinar en qué medida se están cumpliendo las metas de calidad que se fijan en los estándares, asociadas a los aprendizajes que se espera logren los estudiantes a su paso por la unidad académica. Por tanto, la evaluación brinda retroalimentación a las Unidades Académicas, a la Dirección de Educación Media Superior del IPN, detectando fortalezas y debilidades, y valorando el impacto de los procesos educativos sobre el desarrollo de competencias básicas por parte de los estudiantes del país.</w:t>
      </w:r>
    </w:p>
    <w:p w14:paraId="08948C4C" w14:textId="77777777" w:rsidR="00446FAE" w:rsidRDefault="00B034AF">
      <w:pPr>
        <w:spacing w:line="60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Los resultados de la evaluación son también un referente concreto para analizar el funcionamiento y los procesos internos de las instituciones, y así organizar y ajustar los Planes de Mejoramiento a la luz de los resultados de la evaluación y así se pueda revisar el currículo, el plan de estudios y las mismas prácticas de aula, siempre en pro del desarrollo de las competencias básicas.</w:t>
      </w:r>
    </w:p>
    <w:p w14:paraId="45D6EA52" w14:textId="77777777" w:rsidR="00446FAE" w:rsidRDefault="00446FAE">
      <w:pPr>
        <w:jc w:val="both"/>
        <w:rPr>
          <w:rFonts w:ascii="Century Gothic" w:eastAsia="Century Gothic" w:hAnsi="Century Gothic" w:cs="Century Gothic"/>
        </w:rPr>
      </w:pPr>
    </w:p>
    <w:p w14:paraId="60E813CB" w14:textId="77777777" w:rsidR="00446FAE" w:rsidRDefault="00446FAE">
      <w:pPr>
        <w:jc w:val="both"/>
        <w:rPr>
          <w:rFonts w:ascii="Century Gothic" w:eastAsia="Century Gothic" w:hAnsi="Century Gothic" w:cs="Century Gothic"/>
        </w:rPr>
      </w:pPr>
    </w:p>
    <w:p w14:paraId="424C41F1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028A834F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6DC2F7D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8169453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544EA54" w14:textId="77777777" w:rsidR="00446FAE" w:rsidRDefault="00B034AF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1DD62CB" wp14:editId="1523DB18">
            <wp:simplePos x="0" y="0"/>
            <wp:positionH relativeFrom="column">
              <wp:posOffset>-374649</wp:posOffset>
            </wp:positionH>
            <wp:positionV relativeFrom="paragraph">
              <wp:posOffset>289016</wp:posOffset>
            </wp:positionV>
            <wp:extent cx="6688183" cy="7529713"/>
            <wp:effectExtent l="0" t="0" r="0" b="0"/>
            <wp:wrapNone/>
            <wp:docPr id="2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1887" t="19036" r="31095" b="6875"/>
                    <a:stretch>
                      <a:fillRect/>
                    </a:stretch>
                  </pic:blipFill>
                  <pic:spPr>
                    <a:xfrm>
                      <a:off x="0" y="0"/>
                      <a:ext cx="6688183" cy="752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E5881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7FF62B58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1E9D10C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205796D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71009B0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D507C87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3C62DD9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04D99967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ADEC768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F94A318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441A00B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4A5950C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7F53B909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9EE79A4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5CBD6DA8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6A24A124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A46DD7D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BABBE1B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76A8E666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89BDA07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E082BDE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A8797A6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7ED19763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49A9BA3C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0F5A60A6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93A7369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726A31F9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6F0C0B73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C202D7E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97E1836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35739680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E617FE6" w14:textId="77777777" w:rsidR="00446FAE" w:rsidRDefault="00446FAE">
      <w:pPr>
        <w:jc w:val="center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6D745466" w14:textId="77777777" w:rsidR="00446FAE" w:rsidRDefault="00446FAE">
      <w:pPr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2D6AF96" w14:textId="77777777" w:rsidR="00446FAE" w:rsidRDefault="00446FAE">
      <w:pPr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211AE1F0" w14:textId="77777777" w:rsidR="00446FAE" w:rsidRDefault="00446FAE">
      <w:pPr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</w:p>
    <w:p w14:paraId="1F5A82DD" w14:textId="54A12283" w:rsidR="00446FAE" w:rsidRDefault="00B034AF">
      <w:pPr>
        <w:jc w:val="center"/>
        <w:rPr>
          <w:b/>
          <w:color w:val="7B003A"/>
          <w:sz w:val="28"/>
          <w:szCs w:val="28"/>
        </w:rPr>
      </w:pPr>
      <w:r>
        <w:rPr>
          <w:b/>
          <w:color w:val="7B003A"/>
          <w:sz w:val="28"/>
          <w:szCs w:val="28"/>
        </w:rPr>
        <w:t>Evaluación del Proceso de Enseñanza y Aprendizaje del Semestre 202</w:t>
      </w:r>
      <w:r w:rsidR="00C75BA6">
        <w:rPr>
          <w:b/>
          <w:color w:val="7B003A"/>
          <w:sz w:val="28"/>
          <w:szCs w:val="28"/>
        </w:rPr>
        <w:t>5</w:t>
      </w:r>
      <w:r>
        <w:rPr>
          <w:b/>
          <w:color w:val="7B003A"/>
          <w:sz w:val="28"/>
          <w:szCs w:val="28"/>
        </w:rPr>
        <w:t>-</w:t>
      </w:r>
      <w:r w:rsidR="00535B32">
        <w:rPr>
          <w:b/>
          <w:color w:val="7B003A"/>
          <w:sz w:val="28"/>
          <w:szCs w:val="28"/>
        </w:rPr>
        <w:t>1</w:t>
      </w:r>
      <w:bookmarkStart w:id="0" w:name="_GoBack"/>
      <w:bookmarkEnd w:id="0"/>
    </w:p>
    <w:tbl>
      <w:tblPr>
        <w:tblW w:w="10920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5010"/>
        <w:gridCol w:w="1530"/>
        <w:gridCol w:w="1800"/>
        <w:gridCol w:w="1605"/>
      </w:tblGrid>
      <w:tr w:rsidR="00B034AF" w14:paraId="231C5ABB" w14:textId="77777777" w:rsidTr="00CB2A2E">
        <w:trPr>
          <w:trHeight w:val="318"/>
        </w:trPr>
        <w:tc>
          <w:tcPr>
            <w:tcW w:w="10920" w:type="dxa"/>
            <w:gridSpan w:val="5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F5BAA" w14:textId="6D3E83F3" w:rsidR="00B034AF" w:rsidRDefault="005B1C04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UNIDAD DE APRENDIZAJE</w:t>
            </w:r>
          </w:p>
        </w:tc>
      </w:tr>
      <w:tr w:rsidR="00B034AF" w14:paraId="53AF290B" w14:textId="77777777" w:rsidTr="00CB2A2E">
        <w:trPr>
          <w:trHeight w:val="483"/>
        </w:trPr>
        <w:tc>
          <w:tcPr>
            <w:tcW w:w="975" w:type="dxa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86D6" w14:textId="77777777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Grupo</w:t>
            </w:r>
          </w:p>
        </w:tc>
        <w:tc>
          <w:tcPr>
            <w:tcW w:w="5010" w:type="dxa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E7D7C" w14:textId="77777777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Docente</w:t>
            </w:r>
          </w:p>
        </w:tc>
        <w:tc>
          <w:tcPr>
            <w:tcW w:w="1530" w:type="dxa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0CB4C" w14:textId="77777777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Porcentaje de Aprobación</w:t>
            </w:r>
          </w:p>
        </w:tc>
        <w:tc>
          <w:tcPr>
            <w:tcW w:w="1800" w:type="dxa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406DC" w14:textId="77777777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Porcentaje de Reprobación</w:t>
            </w:r>
          </w:p>
        </w:tc>
        <w:tc>
          <w:tcPr>
            <w:tcW w:w="1605" w:type="dxa"/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82779" w14:textId="77777777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Porcentaje de alumnos Ausentes</w:t>
            </w:r>
          </w:p>
        </w:tc>
      </w:tr>
      <w:tr w:rsidR="00B034AF" w14:paraId="0A4F133D" w14:textId="77777777" w:rsidTr="008B6BC8">
        <w:trPr>
          <w:trHeight w:val="37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6DE8" w14:textId="0B521098" w:rsidR="00B034AF" w:rsidRDefault="00B034AF" w:rsidP="00CB2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07C4" w14:textId="0042520B" w:rsidR="00B034AF" w:rsidRDefault="00B034AF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C3AC" w14:textId="6B2B8962" w:rsidR="00B034AF" w:rsidRDefault="00B034AF" w:rsidP="008B6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86352" w14:textId="72A2D0A7" w:rsidR="00B034AF" w:rsidRDefault="00B034AF" w:rsidP="008B6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FF5B" w14:textId="38A6D0BE" w:rsidR="00B034AF" w:rsidRDefault="00B034AF" w:rsidP="008B6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11432B9C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C216" w14:textId="3A8000CC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7EF0" w14:textId="0EFA7C52" w:rsidR="00B034AF" w:rsidRDefault="00B034AF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98D3" w14:textId="66420D06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B61D" w14:textId="24798DCF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B39BF" w14:textId="66534B3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25EF948B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ABA7" w14:textId="27C6F08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176A" w14:textId="24172A85" w:rsidR="00B034AF" w:rsidRDefault="00B034AF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8E6A5" w14:textId="60472304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1711" w14:textId="5BDA499E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B9D2" w14:textId="5BAB75F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0DAF25DC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5782" w14:textId="32A85A1C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40D37" w14:textId="6D09F928" w:rsidR="00B034AF" w:rsidRDefault="00B034AF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BB8A" w14:textId="7404890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67EB1" w14:textId="0D6197A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12F5" w14:textId="16065E6F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7524E7EF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2F22" w14:textId="2C189F6B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E665" w14:textId="60580730" w:rsidR="00B034AF" w:rsidRDefault="00B034AF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8FA1" w14:textId="2829A2D1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CC5D" w14:textId="2CBEA0C0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BA17" w14:textId="7F95B145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5978EF35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A507" w14:textId="6A791B52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1B1EB" w14:textId="41E432AE" w:rsidR="00B034AF" w:rsidRDefault="00B034AF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5CF0" w14:textId="2AF2DBBA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317E" w14:textId="2B9C6C4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5B21" w14:textId="47A8A3B0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009CD11D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A584" w14:textId="72FEBDB4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36396" w14:textId="5F664F58" w:rsidR="00B034AF" w:rsidRDefault="00B034AF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058E5" w14:textId="5C41B269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F1624" w14:textId="564CD2D9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51D2" w14:textId="4319F806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14AC91A3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07B3" w14:textId="34EE87E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206B" w14:textId="15BAA8E8" w:rsidR="00B034AF" w:rsidRDefault="00B034AF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654C" w14:textId="12DF25D2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148C" w14:textId="45F9953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31A6" w14:textId="31C0A152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034AF" w14:paraId="600F406D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BD602" w14:textId="6F61306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E29E" w14:textId="282D5D4E" w:rsidR="00B034AF" w:rsidRDefault="00B034AF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BA3B5" w14:textId="7F09707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4E90" w14:textId="09222C48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D53D" w14:textId="3DE1590D" w:rsidR="00B034AF" w:rsidRDefault="00B034AF" w:rsidP="000E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F2822" w14:paraId="0CE1F790" w14:textId="77777777" w:rsidTr="00CF2822"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6D61" w14:textId="24A6C760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0BA9" w14:textId="4469A9E0" w:rsidR="00CF2822" w:rsidRDefault="00CF2822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1420A" w14:textId="3BDA6536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F45FD" w14:textId="339A2717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B1E8" w14:textId="7E8AF306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F2822" w14:paraId="277EA7C9" w14:textId="77777777" w:rsidTr="00CF2822"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0077" w14:textId="69F244F6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B510" w14:textId="6687270F" w:rsidR="00CF2822" w:rsidRDefault="00CF2822" w:rsidP="00CF28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00CDD" w14:textId="0C424CC0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A6343" w14:textId="5C1AD3F5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C73F" w14:textId="2D3B6EEA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F2822" w14:paraId="2F481687" w14:textId="77777777" w:rsidTr="00CF2822"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9313" w14:textId="1CAFDFAC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21D8F" w14:textId="727F676E" w:rsidR="00CF2822" w:rsidRDefault="00CF2822" w:rsidP="00D816D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4F91A" w14:textId="0BEF32E0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218E" w14:textId="272685FE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0687" w14:textId="0E4C7B65" w:rsidR="00CF2822" w:rsidRDefault="00CF2822" w:rsidP="00CF2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A13C2" w14:paraId="2C0B4AE5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F0A9" w14:textId="2135638F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4FAC" w14:textId="28AA1D5E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4FE1" w14:textId="764AA508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2EC7" w14:textId="707291A7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3913" w14:textId="222494F0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A13C2" w14:paraId="0C7B6BFE" w14:textId="77777777" w:rsidTr="000E431E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FE82A" w14:textId="776E03FB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8EF6" w14:textId="2F1944B8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6F60" w14:textId="2803A68D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8108" w14:textId="663C07C9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ECA81" w14:textId="18393892" w:rsidR="006A13C2" w:rsidRDefault="006A13C2" w:rsidP="006A1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5A5244A" w14:textId="77777777" w:rsidR="00B034AF" w:rsidRDefault="00B034AF" w:rsidP="005B1C04"/>
    <w:p w14:paraId="10BBA46E" w14:textId="77777777" w:rsidR="00446FAE" w:rsidRDefault="00446FAE" w:rsidP="005B1C04"/>
    <w:sectPr w:rsidR="00446F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6CBAE" w14:textId="77777777" w:rsidR="005C191F" w:rsidRDefault="005C191F">
      <w:pPr>
        <w:spacing w:after="0" w:line="240" w:lineRule="auto"/>
      </w:pPr>
      <w:r>
        <w:separator/>
      </w:r>
    </w:p>
  </w:endnote>
  <w:endnote w:type="continuationSeparator" w:id="0">
    <w:p w14:paraId="49F0B3A6" w14:textId="77777777" w:rsidR="005C191F" w:rsidRDefault="005C1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E56DA" w14:textId="77777777" w:rsidR="00446FAE" w:rsidRDefault="00446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AC7D6" w14:textId="77777777" w:rsidR="00446FAE" w:rsidRDefault="00B034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b/>
        <w:i/>
        <w:color w:val="000000"/>
        <w:sz w:val="20"/>
        <w:szCs w:val="20"/>
      </w:rPr>
      <w:t>POE-06-F006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DCF4" w14:textId="77777777" w:rsidR="00446FAE" w:rsidRDefault="00446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D559C" w14:textId="77777777" w:rsidR="005C191F" w:rsidRDefault="005C191F">
      <w:pPr>
        <w:spacing w:after="0" w:line="240" w:lineRule="auto"/>
      </w:pPr>
      <w:r>
        <w:separator/>
      </w:r>
    </w:p>
  </w:footnote>
  <w:footnote w:type="continuationSeparator" w:id="0">
    <w:p w14:paraId="68867A4C" w14:textId="77777777" w:rsidR="005C191F" w:rsidRDefault="005C1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C84FD" w14:textId="77777777" w:rsidR="00446FAE" w:rsidRDefault="00446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2BC7E" w14:textId="6A875054" w:rsidR="00446FAE" w:rsidRDefault="00640D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219841" wp14:editId="39E53795">
          <wp:simplePos x="0" y="0"/>
          <wp:positionH relativeFrom="page">
            <wp:posOffset>476251</wp:posOffset>
          </wp:positionH>
          <wp:positionV relativeFrom="paragraph">
            <wp:posOffset>-287655</wp:posOffset>
          </wp:positionV>
          <wp:extent cx="6916420" cy="85852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" t="852" r="-613" b="87249"/>
                  <a:stretch/>
                </pic:blipFill>
                <pic:spPr bwMode="auto">
                  <a:xfrm>
                    <a:off x="0" y="0"/>
                    <a:ext cx="6920931" cy="859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919547" w14:textId="77777777" w:rsidR="00640D01" w:rsidRDefault="00640D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4273D" w14:textId="77777777" w:rsidR="00446FAE" w:rsidRDefault="00446F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E"/>
    <w:rsid w:val="000360C5"/>
    <w:rsid w:val="00053317"/>
    <w:rsid w:val="002F4E4E"/>
    <w:rsid w:val="00445E81"/>
    <w:rsid w:val="00446FAE"/>
    <w:rsid w:val="00535B32"/>
    <w:rsid w:val="005B1C04"/>
    <w:rsid w:val="005C191F"/>
    <w:rsid w:val="00640D01"/>
    <w:rsid w:val="006A13C2"/>
    <w:rsid w:val="008B6BC8"/>
    <w:rsid w:val="00B034AF"/>
    <w:rsid w:val="00B30D2E"/>
    <w:rsid w:val="00C75BA6"/>
    <w:rsid w:val="00CA0005"/>
    <w:rsid w:val="00CB2A2E"/>
    <w:rsid w:val="00CF2822"/>
    <w:rsid w:val="00D816DE"/>
    <w:rsid w:val="00F5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0BDE8"/>
  <w15:docId w15:val="{F0E5D09D-D433-4D8A-B895-E63FB6CF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3C1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A3C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3C11"/>
  </w:style>
  <w:style w:type="paragraph" w:styleId="Piedepgina">
    <w:name w:val="footer"/>
    <w:basedOn w:val="Normal"/>
    <w:link w:val="PiedepginaCar"/>
    <w:uiPriority w:val="99"/>
    <w:unhideWhenUsed/>
    <w:rsid w:val="002A3C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C11"/>
  </w:style>
  <w:style w:type="table" w:styleId="Tablaconcuadrcula">
    <w:name w:val="Table Grid"/>
    <w:basedOn w:val="Tablanormal"/>
    <w:uiPriority w:val="39"/>
    <w:rsid w:val="002A3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7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/nTDWbeAlldmbIUHpOLVpstGA==">CgMxLjA4AHIhMUowLWRKLWZQR0dxSFBoQUthUUQ1WURCYVk1bV92VndK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3363BC-FCDB-4C1C-A78F-866762F3A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Alvarez Nieto</dc:creator>
  <cp:lastModifiedBy>Pablo Indalecio Estrella Conde</cp:lastModifiedBy>
  <cp:revision>3</cp:revision>
  <dcterms:created xsi:type="dcterms:W3CDTF">2025-01-29T17:22:00Z</dcterms:created>
  <dcterms:modified xsi:type="dcterms:W3CDTF">2025-01-29T17:22:00Z</dcterms:modified>
</cp:coreProperties>
</file>